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26167" w14:textId="77777777" w:rsidR="00541282" w:rsidRPr="008C4AC8" w:rsidRDefault="00541282" w:rsidP="00541282">
      <w:pPr>
        <w:jc w:val="center"/>
        <w:rPr>
          <w:rFonts w:ascii="Arial" w:hAnsi="Arial" w:cs="Arial"/>
          <w:b/>
          <w:sz w:val="28"/>
          <w:szCs w:val="28"/>
        </w:rPr>
      </w:pPr>
      <w:r w:rsidRPr="00452DFF">
        <w:rPr>
          <w:b/>
          <w:noProof/>
        </w:rPr>
        <w:drawing>
          <wp:inline distT="0" distB="0" distL="0" distR="0" wp14:anchorId="7E42DE7F" wp14:editId="665EBD2C">
            <wp:extent cx="5943600" cy="1250950"/>
            <wp:effectExtent l="0" t="0" r="0" b="6350"/>
            <wp:docPr id="1" name="Picture 1" descr="G:\Communications\NABH Rebrand\NABH Brand Elements\Logos\Horizontal Logo\NABH_logo_horizontal_CMYK use for 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ommunications\NABH Rebrand\NABH Brand Elements\Logos\Horizontal Logo\NABH_logo_horizontal_CMYK use for prin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81280" w14:textId="17761A14" w:rsidR="00E1516A" w:rsidRDefault="00E1516A" w:rsidP="00E151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63186">
        <w:rPr>
          <w:rFonts w:ascii="Arial" w:hAnsi="Arial" w:cs="Arial"/>
          <w:b/>
          <w:sz w:val="24"/>
          <w:szCs w:val="24"/>
        </w:rPr>
        <w:t>Agenda</w:t>
      </w:r>
    </w:p>
    <w:p w14:paraId="28D33B85" w14:textId="77777777" w:rsidR="00790BDE" w:rsidRPr="00863186" w:rsidRDefault="00790BDE" w:rsidP="00E151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4AAAF56" w14:textId="4C7EBFFE" w:rsidR="00E1516A" w:rsidRPr="00863186" w:rsidRDefault="00E1516A" w:rsidP="00E151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63186">
        <w:rPr>
          <w:rFonts w:ascii="Arial" w:hAnsi="Arial" w:cs="Arial"/>
          <w:b/>
          <w:sz w:val="24"/>
          <w:szCs w:val="24"/>
        </w:rPr>
        <w:t>Board of Trustees Meeting</w:t>
      </w:r>
    </w:p>
    <w:p w14:paraId="33155361" w14:textId="7BF07186" w:rsidR="00E1516A" w:rsidRPr="00863186" w:rsidRDefault="001C7EB7" w:rsidP="00E1516A">
      <w:pPr>
        <w:pStyle w:val="Heading2"/>
        <w:tabs>
          <w:tab w:val="center" w:pos="5211"/>
          <w:tab w:val="left" w:pos="72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Monday, </w:t>
      </w:r>
      <w:r w:rsidR="003E0ADE">
        <w:rPr>
          <w:rFonts w:ascii="Arial" w:hAnsi="Arial" w:cs="Arial"/>
          <w:sz w:val="24"/>
          <w:szCs w:val="24"/>
        </w:rPr>
        <w:t>June</w:t>
      </w:r>
      <w:r w:rsidR="00863186" w:rsidRPr="00863186">
        <w:rPr>
          <w:rFonts w:ascii="Arial" w:hAnsi="Arial" w:cs="Arial"/>
          <w:sz w:val="24"/>
          <w:szCs w:val="24"/>
        </w:rPr>
        <w:t xml:space="preserve"> </w:t>
      </w:r>
      <w:r w:rsidR="003E0ADE">
        <w:rPr>
          <w:rFonts w:ascii="Arial" w:hAnsi="Arial" w:cs="Arial"/>
          <w:sz w:val="24"/>
          <w:szCs w:val="24"/>
        </w:rPr>
        <w:t>13</w:t>
      </w:r>
      <w:r w:rsidR="00E1516A" w:rsidRPr="00863186">
        <w:rPr>
          <w:rFonts w:ascii="Arial" w:hAnsi="Arial" w:cs="Arial"/>
          <w:sz w:val="24"/>
          <w:szCs w:val="24"/>
        </w:rPr>
        <w:t>, 202</w:t>
      </w:r>
      <w:r w:rsidR="00825A3B">
        <w:rPr>
          <w:rFonts w:ascii="Arial" w:hAnsi="Arial" w:cs="Arial"/>
          <w:sz w:val="24"/>
          <w:szCs w:val="24"/>
        </w:rPr>
        <w:t>2</w:t>
      </w:r>
    </w:p>
    <w:p w14:paraId="542C819C" w14:textId="3164DA02" w:rsidR="00E1516A" w:rsidRPr="00863186" w:rsidRDefault="00EE3E28" w:rsidP="00E1516A">
      <w:pPr>
        <w:jc w:val="center"/>
        <w:rPr>
          <w:rFonts w:ascii="Arial" w:hAnsi="Arial" w:cs="Arial"/>
          <w:b/>
          <w:sz w:val="24"/>
          <w:szCs w:val="24"/>
        </w:rPr>
      </w:pPr>
      <w:r w:rsidRPr="00863186">
        <w:rPr>
          <w:rFonts w:ascii="Arial" w:hAnsi="Arial" w:cs="Arial"/>
          <w:b/>
          <w:sz w:val="24"/>
          <w:szCs w:val="24"/>
        </w:rPr>
        <w:t>Noon</w:t>
      </w:r>
      <w:r w:rsidR="00E1516A" w:rsidRPr="00863186">
        <w:rPr>
          <w:rFonts w:ascii="Arial" w:hAnsi="Arial" w:cs="Arial"/>
          <w:b/>
          <w:sz w:val="24"/>
          <w:szCs w:val="24"/>
        </w:rPr>
        <w:t xml:space="preserve"> – </w:t>
      </w:r>
      <w:r w:rsidRPr="00863186">
        <w:rPr>
          <w:rFonts w:ascii="Arial" w:hAnsi="Arial" w:cs="Arial"/>
          <w:b/>
          <w:sz w:val="24"/>
          <w:szCs w:val="24"/>
        </w:rPr>
        <w:t xml:space="preserve">2 </w:t>
      </w:r>
      <w:r w:rsidR="00E1516A" w:rsidRPr="00863186">
        <w:rPr>
          <w:rFonts w:ascii="Arial" w:hAnsi="Arial" w:cs="Arial"/>
          <w:b/>
          <w:sz w:val="24"/>
          <w:szCs w:val="24"/>
        </w:rPr>
        <w:t>p.m. ET</w:t>
      </w:r>
    </w:p>
    <w:p w14:paraId="4937F8A5" w14:textId="034AB12E" w:rsidR="00EE3E28" w:rsidRPr="00863186" w:rsidRDefault="00EE3E28" w:rsidP="00863186">
      <w:pPr>
        <w:pStyle w:val="NoSpacing"/>
        <w:jc w:val="center"/>
        <w:rPr>
          <w:rFonts w:ascii="Arial" w:hAnsi="Arial" w:cs="Arial"/>
          <w:b/>
          <w:bCs/>
        </w:rPr>
      </w:pPr>
      <w:r w:rsidRPr="00863186">
        <w:rPr>
          <w:rFonts w:ascii="Arial" w:hAnsi="Arial" w:cs="Arial"/>
          <w:b/>
          <w:bCs/>
        </w:rPr>
        <w:t>Gallery Room</w:t>
      </w:r>
    </w:p>
    <w:p w14:paraId="3DC8B593" w14:textId="6F2B7EFD" w:rsidR="00863186" w:rsidRPr="00863186" w:rsidRDefault="00863186" w:rsidP="00863186">
      <w:pPr>
        <w:pStyle w:val="NoSpacing"/>
        <w:jc w:val="center"/>
        <w:rPr>
          <w:rFonts w:ascii="Arial" w:hAnsi="Arial" w:cs="Arial"/>
          <w:b/>
          <w:bCs/>
        </w:rPr>
      </w:pPr>
      <w:r w:rsidRPr="00863186">
        <w:rPr>
          <w:rFonts w:ascii="Arial" w:hAnsi="Arial" w:cs="Arial"/>
          <w:b/>
          <w:bCs/>
        </w:rPr>
        <w:t>Mandarin Oriental Washington</w:t>
      </w:r>
      <w:r w:rsidR="00844B3D">
        <w:rPr>
          <w:rFonts w:ascii="Arial" w:hAnsi="Arial" w:cs="Arial"/>
          <w:b/>
          <w:bCs/>
        </w:rPr>
        <w:t xml:space="preserve">, </w:t>
      </w:r>
      <w:r w:rsidR="00B92E81">
        <w:rPr>
          <w:rFonts w:ascii="Arial" w:hAnsi="Arial" w:cs="Arial"/>
          <w:b/>
          <w:bCs/>
        </w:rPr>
        <w:t>DC</w:t>
      </w:r>
    </w:p>
    <w:p w14:paraId="6FA3BD25" w14:textId="232AFB79" w:rsidR="00863186" w:rsidRDefault="00863186" w:rsidP="001916C5">
      <w:pPr>
        <w:pStyle w:val="NoSpacing"/>
        <w:jc w:val="center"/>
        <w:rPr>
          <w:rFonts w:ascii="Arial" w:hAnsi="Arial" w:cs="Arial"/>
          <w:b/>
          <w:bCs/>
        </w:rPr>
      </w:pPr>
      <w:r w:rsidRPr="00863186">
        <w:rPr>
          <w:rFonts w:ascii="Arial" w:hAnsi="Arial" w:cs="Arial"/>
          <w:b/>
          <w:bCs/>
        </w:rPr>
        <w:t>1330 Maryland Ave., SW, Washington, DC</w:t>
      </w:r>
      <w:r w:rsidR="00B92E81">
        <w:rPr>
          <w:rFonts w:ascii="Arial" w:hAnsi="Arial" w:cs="Arial"/>
          <w:b/>
          <w:bCs/>
        </w:rPr>
        <w:t xml:space="preserve"> </w:t>
      </w:r>
      <w:r w:rsidRPr="00863186">
        <w:rPr>
          <w:rFonts w:ascii="Arial" w:hAnsi="Arial" w:cs="Arial"/>
          <w:b/>
          <w:bCs/>
        </w:rPr>
        <w:t>20024</w:t>
      </w:r>
    </w:p>
    <w:p w14:paraId="3F5FE6E5" w14:textId="5D29B3EF" w:rsidR="00863186" w:rsidRDefault="00863186" w:rsidP="00863186">
      <w:pPr>
        <w:pStyle w:val="NoSpacing"/>
        <w:jc w:val="center"/>
        <w:rPr>
          <w:rFonts w:ascii="Arial" w:hAnsi="Arial" w:cs="Arial"/>
          <w:b/>
          <w:bCs/>
        </w:rPr>
      </w:pPr>
    </w:p>
    <w:p w14:paraId="3FDAF3D0" w14:textId="4049A744" w:rsidR="009C4933" w:rsidRDefault="00924350" w:rsidP="009C493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24350">
        <w:rPr>
          <w:rFonts w:ascii="Arial" w:hAnsi="Arial" w:cs="Arial"/>
          <w:b/>
          <w:sz w:val="20"/>
          <w:szCs w:val="20"/>
          <w:shd w:val="clear" w:color="auto" w:fill="FFFFFF"/>
        </w:rPr>
        <w:t>I.</w:t>
      </w:r>
      <w:r>
        <w:rPr>
          <w:rFonts w:ascii="Arial" w:hAnsi="Arial" w:cs="Arial"/>
          <w:bCs/>
          <w:sz w:val="20"/>
          <w:szCs w:val="20"/>
          <w:shd w:val="clear" w:color="auto" w:fill="FFFFFF"/>
        </w:rPr>
        <w:tab/>
      </w:r>
      <w:r w:rsidR="00541282" w:rsidRPr="00DC3927">
        <w:rPr>
          <w:rFonts w:ascii="Arial" w:hAnsi="Arial" w:cs="Arial"/>
          <w:b/>
          <w:sz w:val="20"/>
          <w:szCs w:val="20"/>
          <w:shd w:val="clear" w:color="auto" w:fill="FFFFFF"/>
        </w:rPr>
        <w:t>Introductions</w:t>
      </w:r>
      <w:r w:rsidR="00A63186" w:rsidRPr="00DC3927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</w:p>
    <w:p w14:paraId="64A2A38F" w14:textId="77777777" w:rsidR="00A63186" w:rsidRPr="00A63186" w:rsidRDefault="00A63186" w:rsidP="009C493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2DAE908B" w14:textId="58BD271D" w:rsidR="00501188" w:rsidRDefault="009C4933" w:rsidP="0092435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4350">
        <w:rPr>
          <w:rFonts w:ascii="Arial" w:hAnsi="Arial" w:cs="Arial"/>
          <w:b/>
          <w:bCs/>
          <w:sz w:val="20"/>
          <w:szCs w:val="20"/>
        </w:rPr>
        <w:t>II</w:t>
      </w:r>
      <w:r>
        <w:rPr>
          <w:rFonts w:ascii="Arial" w:hAnsi="Arial" w:cs="Arial"/>
          <w:sz w:val="20"/>
          <w:szCs w:val="20"/>
        </w:rPr>
        <w:t xml:space="preserve">. </w:t>
      </w:r>
      <w:r w:rsidR="00924350">
        <w:rPr>
          <w:rFonts w:ascii="Arial" w:hAnsi="Arial" w:cs="Arial"/>
          <w:sz w:val="20"/>
          <w:szCs w:val="20"/>
        </w:rPr>
        <w:tab/>
      </w:r>
      <w:r w:rsidRPr="00DC3927">
        <w:rPr>
          <w:rFonts w:ascii="Arial" w:hAnsi="Arial" w:cs="Arial"/>
          <w:b/>
          <w:bCs/>
          <w:sz w:val="20"/>
          <w:szCs w:val="20"/>
        </w:rPr>
        <w:t>Minutes Approval</w:t>
      </w:r>
      <w:r>
        <w:rPr>
          <w:rFonts w:ascii="Arial" w:hAnsi="Arial" w:cs="Arial"/>
          <w:sz w:val="20"/>
          <w:szCs w:val="20"/>
        </w:rPr>
        <w:t xml:space="preserve"> </w:t>
      </w:r>
      <w:r w:rsidR="00501188">
        <w:rPr>
          <w:rFonts w:ascii="Arial" w:hAnsi="Arial" w:cs="Arial"/>
          <w:sz w:val="20"/>
          <w:szCs w:val="20"/>
        </w:rPr>
        <w:t xml:space="preserve"> </w:t>
      </w:r>
    </w:p>
    <w:p w14:paraId="1A9A16FE" w14:textId="77777777" w:rsidR="009C4933" w:rsidRDefault="009C4933" w:rsidP="009C4933">
      <w:pPr>
        <w:spacing w:after="0"/>
        <w:rPr>
          <w:rFonts w:ascii="Arial" w:hAnsi="Arial" w:cs="Arial"/>
          <w:sz w:val="20"/>
          <w:szCs w:val="20"/>
        </w:rPr>
      </w:pPr>
    </w:p>
    <w:p w14:paraId="5EC9B4EA" w14:textId="0ED4ED0F" w:rsidR="00501188" w:rsidRPr="00BB35DE" w:rsidRDefault="009C4933" w:rsidP="004D7D29">
      <w:pPr>
        <w:spacing w:after="0"/>
        <w:rPr>
          <w:rFonts w:ascii="Arial" w:hAnsi="Arial" w:cs="Arial"/>
          <w:sz w:val="20"/>
          <w:szCs w:val="20"/>
        </w:rPr>
      </w:pPr>
      <w:r w:rsidRPr="00924350">
        <w:rPr>
          <w:rFonts w:ascii="Arial" w:hAnsi="Arial" w:cs="Arial"/>
          <w:b/>
          <w:bCs/>
          <w:sz w:val="20"/>
          <w:szCs w:val="20"/>
        </w:rPr>
        <w:t>III.</w:t>
      </w:r>
      <w:r>
        <w:rPr>
          <w:rFonts w:ascii="Arial" w:hAnsi="Arial" w:cs="Arial"/>
          <w:sz w:val="20"/>
          <w:szCs w:val="20"/>
        </w:rPr>
        <w:t xml:space="preserve"> </w:t>
      </w:r>
      <w:r w:rsidR="00924350">
        <w:rPr>
          <w:rFonts w:ascii="Arial" w:hAnsi="Arial" w:cs="Arial"/>
          <w:sz w:val="20"/>
          <w:szCs w:val="20"/>
        </w:rPr>
        <w:tab/>
      </w:r>
      <w:r w:rsidR="00501188" w:rsidRPr="00DC3927">
        <w:rPr>
          <w:rFonts w:ascii="Arial" w:hAnsi="Arial" w:cs="Arial"/>
          <w:b/>
          <w:bCs/>
          <w:sz w:val="20"/>
          <w:szCs w:val="20"/>
        </w:rPr>
        <w:t>New Member Ratification</w:t>
      </w:r>
      <w:r w:rsidR="00501188" w:rsidRPr="00BB35DE">
        <w:rPr>
          <w:rFonts w:ascii="Arial" w:hAnsi="Arial" w:cs="Arial"/>
          <w:sz w:val="20"/>
          <w:szCs w:val="20"/>
        </w:rPr>
        <w:t xml:space="preserve"> </w:t>
      </w:r>
      <w:r w:rsidR="00A63186" w:rsidRPr="00BB35DE">
        <w:rPr>
          <w:rFonts w:ascii="Arial" w:hAnsi="Arial" w:cs="Arial"/>
          <w:sz w:val="20"/>
          <w:szCs w:val="20"/>
        </w:rPr>
        <w:t xml:space="preserve"> </w:t>
      </w:r>
    </w:p>
    <w:p w14:paraId="593D6E68" w14:textId="77777777" w:rsidR="00501188" w:rsidRPr="00BB35DE" w:rsidRDefault="00501188" w:rsidP="006B24D4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768E8BED" w14:textId="543F1164" w:rsidR="00BD76C4" w:rsidRDefault="00924350" w:rsidP="00BD76C4">
      <w:pPr>
        <w:contextualSpacing/>
        <w:rPr>
          <w:rFonts w:ascii="Arial" w:hAnsi="Arial"/>
          <w:sz w:val="20"/>
        </w:rPr>
      </w:pPr>
      <w:r w:rsidRPr="00BB35DE">
        <w:rPr>
          <w:rFonts w:ascii="Arial" w:hAnsi="Arial"/>
          <w:b/>
          <w:bCs/>
          <w:sz w:val="20"/>
        </w:rPr>
        <w:t>IV.</w:t>
      </w:r>
      <w:r w:rsidRPr="00BB35DE">
        <w:rPr>
          <w:rFonts w:ascii="Arial" w:hAnsi="Arial"/>
          <w:sz w:val="20"/>
        </w:rPr>
        <w:tab/>
      </w:r>
      <w:r w:rsidR="00E813D9" w:rsidRPr="00DC3927">
        <w:rPr>
          <w:rFonts w:ascii="Arial" w:hAnsi="Arial"/>
          <w:b/>
          <w:bCs/>
          <w:sz w:val="20"/>
        </w:rPr>
        <w:t>2021 Audit</w:t>
      </w:r>
      <w:r w:rsidR="004D1214" w:rsidRPr="00DC3927">
        <w:rPr>
          <w:rFonts w:ascii="Arial" w:hAnsi="Arial"/>
          <w:b/>
          <w:bCs/>
          <w:sz w:val="20"/>
        </w:rPr>
        <w:t xml:space="preserve"> Report</w:t>
      </w:r>
    </w:p>
    <w:p w14:paraId="403095E0" w14:textId="6A606CA3" w:rsidR="00A63186" w:rsidRDefault="00A63186" w:rsidP="00924350">
      <w:pPr>
        <w:contextualSpacing/>
        <w:rPr>
          <w:rFonts w:ascii="Arial" w:hAnsi="Arial"/>
          <w:sz w:val="20"/>
        </w:rPr>
      </w:pPr>
      <w:bookmarkStart w:id="0" w:name="_Hlk66461167"/>
      <w:bookmarkStart w:id="1" w:name="_Hlk32487478"/>
    </w:p>
    <w:p w14:paraId="79015369" w14:textId="3E083152" w:rsidR="00F724F7" w:rsidRDefault="00A63186" w:rsidP="00924350">
      <w:pPr>
        <w:contextualSpacing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V.</w:t>
      </w:r>
      <w:r>
        <w:rPr>
          <w:rFonts w:ascii="Arial" w:hAnsi="Arial"/>
          <w:b/>
          <w:bCs/>
          <w:sz w:val="20"/>
        </w:rPr>
        <w:tab/>
      </w:r>
      <w:r w:rsidR="0016555D" w:rsidRPr="00DC3927">
        <w:rPr>
          <w:rFonts w:ascii="Arial" w:hAnsi="Arial"/>
          <w:b/>
          <w:bCs/>
          <w:sz w:val="20"/>
        </w:rPr>
        <w:t>NABH Managed Care:</w:t>
      </w:r>
      <w:r w:rsidR="00F724F7" w:rsidRPr="00DC3927">
        <w:rPr>
          <w:rFonts w:ascii="Arial" w:hAnsi="Arial"/>
          <w:b/>
          <w:bCs/>
          <w:sz w:val="20"/>
        </w:rPr>
        <w:t xml:space="preserve"> Parity Initiatives</w:t>
      </w:r>
    </w:p>
    <w:p w14:paraId="10348B73" w14:textId="517119F1" w:rsidR="00A63186" w:rsidRPr="00BB35DE" w:rsidRDefault="0016555D" w:rsidP="00F724F7">
      <w:pPr>
        <w:pStyle w:val="ListParagraph"/>
        <w:numPr>
          <w:ilvl w:val="0"/>
          <w:numId w:val="23"/>
        </w:numPr>
        <w:rPr>
          <w:rFonts w:ascii="Arial" w:hAnsi="Arial"/>
          <w:sz w:val="20"/>
        </w:rPr>
      </w:pPr>
      <w:r w:rsidRPr="00BB35DE">
        <w:rPr>
          <w:rFonts w:ascii="Arial" w:hAnsi="Arial"/>
          <w:sz w:val="20"/>
        </w:rPr>
        <w:t>Denial-of-Care Portal</w:t>
      </w:r>
      <w:r w:rsidR="00F724F7" w:rsidRPr="00BB35DE">
        <w:rPr>
          <w:rFonts w:ascii="Arial" w:hAnsi="Arial"/>
          <w:sz w:val="20"/>
        </w:rPr>
        <w:t xml:space="preserve"> Revisions</w:t>
      </w:r>
    </w:p>
    <w:p w14:paraId="7AFD04E5" w14:textId="74196BCE" w:rsidR="00F724F7" w:rsidRPr="00BB35DE" w:rsidRDefault="00F724F7" w:rsidP="00F724F7">
      <w:pPr>
        <w:pStyle w:val="ListParagraph"/>
        <w:numPr>
          <w:ilvl w:val="0"/>
          <w:numId w:val="23"/>
        </w:numPr>
        <w:rPr>
          <w:rFonts w:ascii="Arial" w:hAnsi="Arial"/>
          <w:sz w:val="20"/>
        </w:rPr>
      </w:pPr>
      <w:r w:rsidRPr="00DC3927">
        <w:rPr>
          <w:rFonts w:ascii="Arial" w:hAnsi="Arial"/>
          <w:i/>
          <w:iCs/>
          <w:sz w:val="20"/>
        </w:rPr>
        <w:t>Wit v. UBH</w:t>
      </w:r>
      <w:r w:rsidRPr="00BB35DE">
        <w:rPr>
          <w:rFonts w:ascii="Arial" w:hAnsi="Arial"/>
          <w:sz w:val="20"/>
        </w:rPr>
        <w:t xml:space="preserve"> Amicus Brief</w:t>
      </w:r>
    </w:p>
    <w:p w14:paraId="52320526" w14:textId="1FFA24A1" w:rsidR="00F724F7" w:rsidRPr="00DC3927" w:rsidRDefault="00F724F7" w:rsidP="00F724F7">
      <w:pPr>
        <w:pStyle w:val="ListParagraph"/>
        <w:numPr>
          <w:ilvl w:val="0"/>
          <w:numId w:val="23"/>
        </w:numPr>
        <w:rPr>
          <w:rFonts w:ascii="Arial" w:hAnsi="Arial"/>
          <w:b/>
          <w:bCs/>
          <w:sz w:val="20"/>
        </w:rPr>
      </w:pPr>
      <w:r w:rsidRPr="00DC3927">
        <w:rPr>
          <w:rFonts w:ascii="Arial" w:hAnsi="Arial"/>
          <w:i/>
          <w:iCs/>
          <w:sz w:val="20"/>
        </w:rPr>
        <w:t>Wit v. UBH</w:t>
      </w:r>
      <w:r>
        <w:rPr>
          <w:rFonts w:ascii="Arial" w:hAnsi="Arial"/>
          <w:sz w:val="20"/>
        </w:rPr>
        <w:t xml:space="preserve"> </w:t>
      </w:r>
      <w:r w:rsidR="00DC3927">
        <w:rPr>
          <w:rFonts w:ascii="Arial" w:hAnsi="Arial"/>
          <w:sz w:val="20"/>
        </w:rPr>
        <w:t>Social Media Toolkit</w:t>
      </w:r>
    </w:p>
    <w:p w14:paraId="3FC09AE3" w14:textId="50D3D4FF" w:rsidR="007B27D3" w:rsidRPr="00DC3927" w:rsidRDefault="00A63186" w:rsidP="00924350">
      <w:pPr>
        <w:contextualSpacing/>
        <w:rPr>
          <w:rFonts w:ascii="Arial" w:hAnsi="Arial"/>
          <w:b/>
          <w:bCs/>
          <w:sz w:val="20"/>
        </w:rPr>
      </w:pPr>
      <w:r w:rsidRPr="00DC3927">
        <w:rPr>
          <w:rFonts w:ascii="Arial" w:hAnsi="Arial"/>
          <w:b/>
          <w:bCs/>
          <w:sz w:val="20"/>
        </w:rPr>
        <w:t>VI.</w:t>
      </w:r>
      <w:r w:rsidRPr="00DC3927">
        <w:rPr>
          <w:rFonts w:ascii="Arial" w:hAnsi="Arial"/>
          <w:b/>
          <w:bCs/>
          <w:sz w:val="20"/>
        </w:rPr>
        <w:tab/>
      </w:r>
      <w:bookmarkEnd w:id="0"/>
      <w:r w:rsidR="0016555D" w:rsidRPr="00DC3927">
        <w:rPr>
          <w:rFonts w:ascii="Arial" w:hAnsi="Arial"/>
          <w:b/>
          <w:bCs/>
          <w:sz w:val="20"/>
        </w:rPr>
        <w:t>NABH Legislative and Regulatory Updates</w:t>
      </w:r>
    </w:p>
    <w:p w14:paraId="699F21D0" w14:textId="1F61ED2E" w:rsidR="00CA606C" w:rsidRDefault="00CA606C" w:rsidP="00CA606C">
      <w:pPr>
        <w:pStyle w:val="ListParagraph"/>
        <w:numPr>
          <w:ilvl w:val="0"/>
          <w:numId w:val="2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Improving Access to Mental Health and SUD Services</w:t>
      </w:r>
    </w:p>
    <w:p w14:paraId="6D6EA455" w14:textId="77777777" w:rsidR="00103F4C" w:rsidRDefault="00103F4C" w:rsidP="00103F4C">
      <w:pPr>
        <w:pStyle w:val="ListParagraph"/>
        <w:numPr>
          <w:ilvl w:val="0"/>
          <w:numId w:val="2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Reconciliation</w:t>
      </w:r>
    </w:p>
    <w:p w14:paraId="6CBE0B16" w14:textId="7FF3640A" w:rsidR="00103F4C" w:rsidRDefault="00103F4C" w:rsidP="00103F4C">
      <w:pPr>
        <w:pStyle w:val="ListParagraph"/>
        <w:numPr>
          <w:ilvl w:val="0"/>
          <w:numId w:val="2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Medicare Sequester 4% </w:t>
      </w:r>
      <w:r w:rsidR="00DC3927">
        <w:rPr>
          <w:rFonts w:ascii="Arial" w:hAnsi="Arial"/>
          <w:sz w:val="20"/>
        </w:rPr>
        <w:t>C</w:t>
      </w:r>
      <w:r>
        <w:rPr>
          <w:rFonts w:ascii="Arial" w:hAnsi="Arial"/>
          <w:sz w:val="20"/>
        </w:rPr>
        <w:t>ut</w:t>
      </w:r>
    </w:p>
    <w:p w14:paraId="0AD4B7EF" w14:textId="0B8FF9AC" w:rsidR="00CA606C" w:rsidRDefault="00CA606C" w:rsidP="00CA606C">
      <w:pPr>
        <w:pStyle w:val="ListParagraph"/>
        <w:numPr>
          <w:ilvl w:val="0"/>
          <w:numId w:val="2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OSHA COVID </w:t>
      </w:r>
      <w:r w:rsidR="00DC3927">
        <w:rPr>
          <w:rFonts w:ascii="Arial" w:hAnsi="Arial"/>
          <w:sz w:val="20"/>
        </w:rPr>
        <w:t>C</w:t>
      </w:r>
      <w:r>
        <w:rPr>
          <w:rFonts w:ascii="Arial" w:hAnsi="Arial"/>
          <w:sz w:val="20"/>
        </w:rPr>
        <w:t>ompliance</w:t>
      </w:r>
      <w:r w:rsidR="00DC3927">
        <w:rPr>
          <w:rFonts w:ascii="Arial" w:hAnsi="Arial"/>
          <w:sz w:val="20"/>
        </w:rPr>
        <w:t xml:space="preserve">: </w:t>
      </w:r>
      <w:r>
        <w:rPr>
          <w:rFonts w:ascii="Arial" w:hAnsi="Arial"/>
          <w:sz w:val="20"/>
        </w:rPr>
        <w:t>Workforce Safety</w:t>
      </w:r>
    </w:p>
    <w:p w14:paraId="292F7B04" w14:textId="1D184EF1" w:rsidR="009F0E4E" w:rsidRDefault="009F0E4E" w:rsidP="00CA606C">
      <w:pPr>
        <w:pStyle w:val="ListParagraph"/>
        <w:numPr>
          <w:ilvl w:val="0"/>
          <w:numId w:val="2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CMS C</w:t>
      </w:r>
      <w:r w:rsidR="00DC3927">
        <w:rPr>
          <w:rFonts w:ascii="Arial" w:hAnsi="Arial"/>
          <w:sz w:val="20"/>
        </w:rPr>
        <w:t>ovid-19 Infections Su</w:t>
      </w:r>
      <w:r>
        <w:rPr>
          <w:rFonts w:ascii="Arial" w:hAnsi="Arial"/>
          <w:sz w:val="20"/>
        </w:rPr>
        <w:t xml:space="preserve">rveying and </w:t>
      </w:r>
      <w:r w:rsidR="00DC3927">
        <w:rPr>
          <w:rFonts w:ascii="Arial" w:hAnsi="Arial"/>
          <w:sz w:val="20"/>
        </w:rPr>
        <w:t>C</w:t>
      </w:r>
      <w:r>
        <w:rPr>
          <w:rFonts w:ascii="Arial" w:hAnsi="Arial"/>
          <w:sz w:val="20"/>
        </w:rPr>
        <w:t>ompliance</w:t>
      </w:r>
    </w:p>
    <w:p w14:paraId="055A39E4" w14:textId="7B0FD3C2" w:rsidR="0039376C" w:rsidRDefault="0039376C" w:rsidP="00CA606C">
      <w:pPr>
        <w:pStyle w:val="ListParagraph"/>
        <w:numPr>
          <w:ilvl w:val="0"/>
          <w:numId w:val="2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IPF-PPS </w:t>
      </w:r>
      <w:r w:rsidR="00DC3927">
        <w:rPr>
          <w:rFonts w:ascii="Arial" w:hAnsi="Arial"/>
          <w:sz w:val="20"/>
        </w:rPr>
        <w:t>C</w:t>
      </w:r>
      <w:r>
        <w:rPr>
          <w:rFonts w:ascii="Arial" w:hAnsi="Arial"/>
          <w:sz w:val="20"/>
        </w:rPr>
        <w:t>omments</w:t>
      </w:r>
      <w:r w:rsidR="00DC3927">
        <w:rPr>
          <w:rFonts w:ascii="Arial" w:hAnsi="Arial"/>
          <w:sz w:val="20"/>
        </w:rPr>
        <w:t xml:space="preserve">: </w:t>
      </w:r>
      <w:r>
        <w:rPr>
          <w:rFonts w:ascii="Arial" w:hAnsi="Arial"/>
          <w:sz w:val="20"/>
        </w:rPr>
        <w:t>Technical Analysis</w:t>
      </w:r>
    </w:p>
    <w:p w14:paraId="17B86F2B" w14:textId="7AD0B65E" w:rsidR="00C7300E" w:rsidRDefault="00C7300E" w:rsidP="00CA606C">
      <w:pPr>
        <w:pStyle w:val="ListParagraph"/>
        <w:numPr>
          <w:ilvl w:val="0"/>
          <w:numId w:val="2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HHS Repeal of</w:t>
      </w:r>
      <w:r w:rsidRPr="00DC3927">
        <w:rPr>
          <w:rFonts w:ascii="Arial" w:hAnsi="Arial"/>
          <w:i/>
          <w:iCs/>
          <w:sz w:val="20"/>
        </w:rPr>
        <w:t xml:space="preserve"> SUNSET</w:t>
      </w:r>
      <w:r>
        <w:rPr>
          <w:rFonts w:ascii="Arial" w:hAnsi="Arial"/>
          <w:sz w:val="20"/>
        </w:rPr>
        <w:t xml:space="preserve"> Rule</w:t>
      </w:r>
    </w:p>
    <w:p w14:paraId="1354D0A9" w14:textId="2B4D9B52" w:rsidR="007B27D3" w:rsidRPr="00DC3927" w:rsidRDefault="00AF1B24" w:rsidP="00924350">
      <w:pPr>
        <w:pStyle w:val="ListParagraph"/>
        <w:numPr>
          <w:ilvl w:val="0"/>
          <w:numId w:val="2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Children’s </w:t>
      </w:r>
      <w:r w:rsidR="009B521C">
        <w:rPr>
          <w:rFonts w:ascii="Arial" w:hAnsi="Arial"/>
          <w:sz w:val="20"/>
        </w:rPr>
        <w:t>M</w:t>
      </w:r>
      <w:r>
        <w:rPr>
          <w:rFonts w:ascii="Arial" w:hAnsi="Arial"/>
          <w:sz w:val="20"/>
        </w:rPr>
        <w:t xml:space="preserve">ental </w:t>
      </w:r>
      <w:r w:rsidR="009B521C">
        <w:rPr>
          <w:rFonts w:ascii="Arial" w:hAnsi="Arial"/>
          <w:sz w:val="20"/>
        </w:rPr>
        <w:t>H</w:t>
      </w:r>
      <w:r>
        <w:rPr>
          <w:rFonts w:ascii="Arial" w:hAnsi="Arial"/>
          <w:sz w:val="20"/>
        </w:rPr>
        <w:t>ealth</w:t>
      </w:r>
      <w:r w:rsidR="00DC3927">
        <w:rPr>
          <w:rFonts w:ascii="Arial" w:hAnsi="Arial"/>
          <w:sz w:val="20"/>
        </w:rPr>
        <w:t>:</w:t>
      </w:r>
      <w:r w:rsidR="003415C5">
        <w:rPr>
          <w:rFonts w:ascii="Arial" w:hAnsi="Arial"/>
          <w:sz w:val="20"/>
        </w:rPr>
        <w:t xml:space="preserve"> </w:t>
      </w:r>
      <w:r w:rsidR="009B521C">
        <w:rPr>
          <w:rFonts w:ascii="Arial" w:hAnsi="Arial"/>
          <w:sz w:val="20"/>
        </w:rPr>
        <w:t>C</w:t>
      </w:r>
      <w:r w:rsidR="003415C5">
        <w:rPr>
          <w:rFonts w:ascii="Arial" w:hAnsi="Arial"/>
          <w:sz w:val="20"/>
        </w:rPr>
        <w:t xml:space="preserve">oordination of </w:t>
      </w:r>
      <w:r w:rsidR="009B521C">
        <w:rPr>
          <w:rFonts w:ascii="Arial" w:hAnsi="Arial"/>
          <w:sz w:val="20"/>
        </w:rPr>
        <w:t>F</w:t>
      </w:r>
      <w:r w:rsidR="003415C5">
        <w:rPr>
          <w:rFonts w:ascii="Arial" w:hAnsi="Arial"/>
          <w:sz w:val="20"/>
        </w:rPr>
        <w:t xml:space="preserve">ederal </w:t>
      </w:r>
      <w:r w:rsidR="009B521C">
        <w:rPr>
          <w:rFonts w:ascii="Arial" w:hAnsi="Arial"/>
          <w:sz w:val="20"/>
        </w:rPr>
        <w:t>R</w:t>
      </w:r>
      <w:r w:rsidR="003415C5">
        <w:rPr>
          <w:rFonts w:ascii="Arial" w:hAnsi="Arial"/>
          <w:sz w:val="20"/>
        </w:rPr>
        <w:t>esources</w:t>
      </w:r>
      <w:bookmarkEnd w:id="1"/>
    </w:p>
    <w:p w14:paraId="4AE9FDE3" w14:textId="77777777" w:rsidR="001916C5" w:rsidRDefault="007B27D3" w:rsidP="001916C5">
      <w:pPr>
        <w:contextualSpacing/>
        <w:rPr>
          <w:rFonts w:ascii="Arial" w:hAnsi="Arial"/>
          <w:b/>
          <w:bCs/>
          <w:sz w:val="20"/>
        </w:rPr>
      </w:pPr>
      <w:r w:rsidRPr="007B27D3">
        <w:rPr>
          <w:rFonts w:ascii="Arial" w:hAnsi="Arial"/>
          <w:b/>
          <w:bCs/>
          <w:sz w:val="20"/>
        </w:rPr>
        <w:t>V</w:t>
      </w:r>
      <w:r w:rsidR="00A63186">
        <w:rPr>
          <w:rFonts w:ascii="Arial" w:hAnsi="Arial"/>
          <w:b/>
          <w:bCs/>
          <w:sz w:val="20"/>
        </w:rPr>
        <w:t>II</w:t>
      </w:r>
      <w:r w:rsidRPr="007B27D3">
        <w:rPr>
          <w:rFonts w:ascii="Arial" w:hAnsi="Arial"/>
          <w:b/>
          <w:bCs/>
          <w:sz w:val="20"/>
        </w:rPr>
        <w:t>.</w:t>
      </w:r>
      <w:r>
        <w:rPr>
          <w:rFonts w:ascii="Arial" w:hAnsi="Arial"/>
          <w:sz w:val="20"/>
        </w:rPr>
        <w:tab/>
      </w:r>
      <w:r w:rsidR="00CA606C" w:rsidRPr="00DC3927">
        <w:rPr>
          <w:rFonts w:ascii="Arial" w:hAnsi="Arial"/>
          <w:b/>
          <w:bCs/>
          <w:sz w:val="20"/>
        </w:rPr>
        <w:t xml:space="preserve">Workforce </w:t>
      </w:r>
      <w:r w:rsidR="007C4122" w:rsidRPr="00DC3927">
        <w:rPr>
          <w:rFonts w:ascii="Arial" w:hAnsi="Arial"/>
          <w:b/>
          <w:bCs/>
          <w:sz w:val="20"/>
        </w:rPr>
        <w:t>Issues</w:t>
      </w:r>
    </w:p>
    <w:p w14:paraId="439F7800" w14:textId="77777777" w:rsidR="001916C5" w:rsidRDefault="001916C5" w:rsidP="001916C5">
      <w:pPr>
        <w:contextualSpacing/>
        <w:rPr>
          <w:rFonts w:ascii="Arial" w:hAnsi="Arial"/>
          <w:b/>
          <w:bCs/>
          <w:sz w:val="20"/>
        </w:rPr>
      </w:pPr>
    </w:p>
    <w:p w14:paraId="1E3F8DB9" w14:textId="0DBDC0F0" w:rsidR="00CA606C" w:rsidRPr="001916C5" w:rsidRDefault="00CA606C" w:rsidP="001916C5">
      <w:pPr>
        <w:ind w:firstLine="720"/>
        <w:contextualSpacing/>
        <w:rPr>
          <w:rFonts w:ascii="Arial" w:hAnsi="Arial"/>
          <w:b/>
          <w:bCs/>
          <w:sz w:val="20"/>
        </w:rPr>
      </w:pPr>
      <w:r>
        <w:rPr>
          <w:rFonts w:ascii="Arial" w:hAnsi="Arial"/>
          <w:sz w:val="20"/>
        </w:rPr>
        <w:t>A. Staffing Shortages</w:t>
      </w:r>
    </w:p>
    <w:p w14:paraId="072CB951" w14:textId="77777777" w:rsidR="00CA606C" w:rsidRDefault="00CA606C" w:rsidP="00F724F7">
      <w:pPr>
        <w:ind w:firstLine="720"/>
        <w:contextualSpacing/>
        <w:rPr>
          <w:rFonts w:ascii="Arial" w:hAnsi="Arial"/>
          <w:sz w:val="20"/>
        </w:rPr>
      </w:pPr>
      <w:r>
        <w:rPr>
          <w:rFonts w:ascii="Arial" w:hAnsi="Arial"/>
          <w:sz w:val="20"/>
        </w:rPr>
        <w:t>B. Workforce Development</w:t>
      </w:r>
    </w:p>
    <w:p w14:paraId="5A479C64" w14:textId="6C8AADAE" w:rsidR="007C4122" w:rsidRDefault="00CA606C" w:rsidP="007C4122">
      <w:pPr>
        <w:ind w:firstLine="720"/>
        <w:contextualSpacing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C. </w:t>
      </w:r>
      <w:r w:rsidR="00F724F7">
        <w:rPr>
          <w:rFonts w:ascii="Arial" w:hAnsi="Arial"/>
          <w:sz w:val="20"/>
        </w:rPr>
        <w:t>Labor Costs</w:t>
      </w:r>
      <w:r w:rsidR="00DC3927">
        <w:rPr>
          <w:rFonts w:ascii="Arial" w:hAnsi="Arial"/>
          <w:sz w:val="20"/>
        </w:rPr>
        <w:t xml:space="preserve">: </w:t>
      </w:r>
      <w:r w:rsidR="00F724F7">
        <w:rPr>
          <w:rFonts w:ascii="Arial" w:hAnsi="Arial"/>
          <w:sz w:val="20"/>
        </w:rPr>
        <w:t>Annual Payment Updates</w:t>
      </w:r>
    </w:p>
    <w:p w14:paraId="27D6604E" w14:textId="59300B36" w:rsidR="006B24D4" w:rsidRDefault="007C4122" w:rsidP="001916C5">
      <w:pPr>
        <w:ind w:firstLine="720"/>
        <w:contextualSpacing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D. </w:t>
      </w:r>
      <w:hyperlink r:id="rId9" w:history="1">
        <w:r w:rsidRPr="001916C5">
          <w:rPr>
            <w:rStyle w:val="Hyperlink"/>
            <w:rFonts w:ascii="Arial" w:hAnsi="Arial"/>
            <w:sz w:val="20"/>
          </w:rPr>
          <w:t>Surgeon General Advisory</w:t>
        </w:r>
      </w:hyperlink>
      <w:r w:rsidR="001916C5">
        <w:rPr>
          <w:rFonts w:ascii="Arial" w:hAnsi="Arial"/>
          <w:sz w:val="20"/>
        </w:rPr>
        <w:t xml:space="preserve">: Healthcare Worker Burnout </w:t>
      </w:r>
    </w:p>
    <w:p w14:paraId="629C4778" w14:textId="5AAE3A4B" w:rsidR="006B24D4" w:rsidRPr="009D1F30" w:rsidRDefault="001E34EB" w:rsidP="00E1516A">
      <w:pPr>
        <w:contextualSpacing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ab/>
      </w:r>
    </w:p>
    <w:p w14:paraId="206EB50A" w14:textId="3E39CD34" w:rsidR="006B24D4" w:rsidRPr="001916C5" w:rsidRDefault="00966553" w:rsidP="00F6272B">
      <w:pPr>
        <w:contextualSpacing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VIII</w:t>
      </w:r>
      <w:r w:rsidR="00F6272B" w:rsidRPr="00A53BD5">
        <w:rPr>
          <w:rFonts w:ascii="Arial" w:hAnsi="Arial"/>
          <w:b/>
          <w:bCs/>
          <w:sz w:val="20"/>
        </w:rPr>
        <w:t>.</w:t>
      </w:r>
      <w:r w:rsidR="00F6272B" w:rsidRPr="00A53BD5">
        <w:rPr>
          <w:rFonts w:ascii="Arial" w:hAnsi="Arial"/>
          <w:sz w:val="20"/>
        </w:rPr>
        <w:tab/>
      </w:r>
      <w:r w:rsidR="0016555D" w:rsidRPr="001916C5">
        <w:rPr>
          <w:rFonts w:ascii="Arial" w:hAnsi="Arial"/>
          <w:b/>
          <w:bCs/>
          <w:sz w:val="20"/>
        </w:rPr>
        <w:t>NABH Champions PAC: Advocacy Support</w:t>
      </w:r>
      <w:r w:rsidR="00A52F52" w:rsidRPr="001916C5">
        <w:rPr>
          <w:rFonts w:ascii="Arial" w:hAnsi="Arial"/>
          <w:b/>
          <w:bCs/>
          <w:sz w:val="20"/>
        </w:rPr>
        <w:t xml:space="preserve"> </w:t>
      </w:r>
    </w:p>
    <w:p w14:paraId="5052792F" w14:textId="06FFD26D" w:rsidR="00A63186" w:rsidRPr="00A53BD5" w:rsidRDefault="00A63186" w:rsidP="00F6272B">
      <w:pPr>
        <w:contextualSpacing/>
        <w:rPr>
          <w:rFonts w:ascii="Arial" w:hAnsi="Arial"/>
          <w:sz w:val="20"/>
        </w:rPr>
      </w:pPr>
    </w:p>
    <w:p w14:paraId="287BD1C8" w14:textId="0F207495" w:rsidR="00790BDE" w:rsidRDefault="005E5CCE" w:rsidP="00F6272B">
      <w:pPr>
        <w:contextualSpacing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I</w:t>
      </w:r>
      <w:r w:rsidR="00F7195D" w:rsidRPr="00EE3E28">
        <w:rPr>
          <w:rFonts w:ascii="Arial" w:hAnsi="Arial"/>
          <w:b/>
          <w:bCs/>
          <w:sz w:val="20"/>
        </w:rPr>
        <w:t>X.</w:t>
      </w:r>
      <w:r w:rsidR="00F7195D" w:rsidRPr="00EE3E28">
        <w:rPr>
          <w:rFonts w:ascii="Arial" w:hAnsi="Arial"/>
          <w:b/>
          <w:bCs/>
          <w:sz w:val="20"/>
        </w:rPr>
        <w:tab/>
      </w:r>
      <w:bookmarkStart w:id="2" w:name="_Hlk104452233"/>
      <w:r w:rsidR="00F724F7" w:rsidRPr="001916C5">
        <w:rPr>
          <w:rFonts w:ascii="Arial" w:hAnsi="Arial"/>
          <w:b/>
          <w:bCs/>
          <w:sz w:val="20"/>
        </w:rPr>
        <w:t>NABH Advocacy &amp; Coalition Engagements</w:t>
      </w:r>
    </w:p>
    <w:p w14:paraId="7CA20E50" w14:textId="723DE6CA" w:rsidR="00790BDE" w:rsidRDefault="00790BDE" w:rsidP="00790BDE">
      <w:pPr>
        <w:ind w:firstLine="720"/>
        <w:contextualSpacing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A. </w:t>
      </w:r>
      <w:r w:rsidR="00F724F7">
        <w:rPr>
          <w:rFonts w:ascii="Arial" w:hAnsi="Arial"/>
          <w:sz w:val="20"/>
        </w:rPr>
        <w:t>CEO Alliance for Mental Health</w:t>
      </w:r>
    </w:p>
    <w:p w14:paraId="0BAABB4F" w14:textId="71CD5258" w:rsidR="00790BDE" w:rsidRDefault="00790BDE" w:rsidP="00790BDE">
      <w:pPr>
        <w:ind w:firstLine="720"/>
        <w:contextualSpacing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B. </w:t>
      </w:r>
      <w:r w:rsidR="00A5741B">
        <w:rPr>
          <w:rFonts w:ascii="Arial" w:hAnsi="Arial"/>
          <w:sz w:val="20"/>
        </w:rPr>
        <w:t>Coalition to Protect America’s Healthcare</w:t>
      </w:r>
    </w:p>
    <w:p w14:paraId="4C9736F5" w14:textId="502AA331" w:rsidR="006B24D4" w:rsidRPr="0016555D" w:rsidRDefault="00790BDE" w:rsidP="00790BDE">
      <w:pPr>
        <w:ind w:firstLine="720"/>
        <w:contextualSpacing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C. </w:t>
      </w:r>
      <w:r w:rsidR="0099549E">
        <w:rPr>
          <w:rFonts w:ascii="Arial" w:hAnsi="Arial"/>
          <w:sz w:val="20"/>
        </w:rPr>
        <w:t>M</w:t>
      </w:r>
      <w:r w:rsidR="001916C5">
        <w:rPr>
          <w:rFonts w:ascii="Arial" w:hAnsi="Arial"/>
          <w:sz w:val="20"/>
        </w:rPr>
        <w:t xml:space="preserve">edicare Advantage </w:t>
      </w:r>
      <w:r w:rsidR="0099549E">
        <w:rPr>
          <w:rFonts w:ascii="Arial" w:hAnsi="Arial"/>
          <w:sz w:val="20"/>
        </w:rPr>
        <w:t>Fraud Task Force</w:t>
      </w:r>
    </w:p>
    <w:bookmarkEnd w:id="2"/>
    <w:p w14:paraId="6756C5BA" w14:textId="06EC54FA" w:rsidR="009A02D2" w:rsidRPr="00EE3E28" w:rsidRDefault="009A02D2" w:rsidP="00F6272B">
      <w:pPr>
        <w:contextualSpacing/>
        <w:rPr>
          <w:rFonts w:ascii="Arial" w:hAnsi="Arial"/>
          <w:sz w:val="20"/>
        </w:rPr>
      </w:pPr>
    </w:p>
    <w:p w14:paraId="5EBE89D1" w14:textId="520C78AF" w:rsidR="0039376C" w:rsidRDefault="0039376C" w:rsidP="004D6AE7">
      <w:pPr>
        <w:contextualSpacing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 xml:space="preserve">X. </w:t>
      </w:r>
      <w:r>
        <w:rPr>
          <w:rFonts w:ascii="Arial" w:hAnsi="Arial"/>
          <w:b/>
          <w:bCs/>
          <w:sz w:val="20"/>
        </w:rPr>
        <w:tab/>
      </w:r>
      <w:r w:rsidRPr="00D63EBB">
        <w:rPr>
          <w:rFonts w:ascii="Arial" w:hAnsi="Arial"/>
          <w:b/>
          <w:bCs/>
          <w:sz w:val="20"/>
        </w:rPr>
        <w:t>Gun Violence</w:t>
      </w:r>
      <w:r w:rsidR="001916C5">
        <w:rPr>
          <w:rFonts w:ascii="Arial" w:hAnsi="Arial"/>
          <w:b/>
          <w:bCs/>
          <w:sz w:val="20"/>
        </w:rPr>
        <w:t xml:space="preserve"> &amp; </w:t>
      </w:r>
      <w:r w:rsidR="00BA0078" w:rsidRPr="00D63EBB">
        <w:rPr>
          <w:rFonts w:ascii="Arial" w:hAnsi="Arial"/>
          <w:b/>
          <w:bCs/>
          <w:sz w:val="20"/>
        </w:rPr>
        <w:t>Suicide</w:t>
      </w:r>
    </w:p>
    <w:p w14:paraId="0A86FBA7" w14:textId="5EECCD25" w:rsidR="00F506F3" w:rsidRDefault="00F506F3" w:rsidP="00F506F3">
      <w:pPr>
        <w:pStyle w:val="ListParagraph"/>
        <w:numPr>
          <w:ilvl w:val="0"/>
          <w:numId w:val="24"/>
        </w:numPr>
        <w:rPr>
          <w:rFonts w:ascii="Arial" w:hAnsi="Arial"/>
          <w:sz w:val="20"/>
        </w:rPr>
      </w:pPr>
      <w:r w:rsidRPr="00F506F3">
        <w:rPr>
          <w:rFonts w:ascii="Arial" w:hAnsi="Arial"/>
          <w:sz w:val="20"/>
        </w:rPr>
        <w:t xml:space="preserve">Red </w:t>
      </w:r>
      <w:r w:rsidR="00D63EBB">
        <w:rPr>
          <w:rFonts w:ascii="Arial" w:hAnsi="Arial"/>
          <w:sz w:val="20"/>
        </w:rPr>
        <w:t>F</w:t>
      </w:r>
      <w:r w:rsidRPr="00F506F3">
        <w:rPr>
          <w:rFonts w:ascii="Arial" w:hAnsi="Arial"/>
          <w:sz w:val="20"/>
        </w:rPr>
        <w:t xml:space="preserve">lag </w:t>
      </w:r>
      <w:r w:rsidR="00D63EBB">
        <w:rPr>
          <w:rFonts w:ascii="Arial" w:hAnsi="Arial"/>
          <w:sz w:val="20"/>
        </w:rPr>
        <w:t>Laws</w:t>
      </w:r>
    </w:p>
    <w:p w14:paraId="74CED455" w14:textId="68515232" w:rsidR="0039376C" w:rsidRPr="00D63EBB" w:rsidRDefault="00F506F3" w:rsidP="004D6AE7">
      <w:pPr>
        <w:pStyle w:val="ListParagraph"/>
        <w:numPr>
          <w:ilvl w:val="0"/>
          <w:numId w:val="2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NABH </w:t>
      </w:r>
      <w:r w:rsidR="00D63EBB">
        <w:rPr>
          <w:rFonts w:ascii="Arial" w:hAnsi="Arial"/>
          <w:sz w:val="20"/>
        </w:rPr>
        <w:t>Position</w:t>
      </w:r>
    </w:p>
    <w:p w14:paraId="223D58F9" w14:textId="66DDF4D7" w:rsidR="00DF08B9" w:rsidRPr="00DF08B9" w:rsidRDefault="00DF08B9" w:rsidP="004D6AE7">
      <w:pPr>
        <w:contextualSpacing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XI.</w:t>
      </w:r>
      <w:r>
        <w:rPr>
          <w:rFonts w:ascii="Arial" w:hAnsi="Arial"/>
          <w:b/>
          <w:bCs/>
          <w:sz w:val="20"/>
        </w:rPr>
        <w:tab/>
      </w:r>
      <w:r w:rsidRPr="00313614">
        <w:rPr>
          <w:rFonts w:ascii="Arial" w:hAnsi="Arial"/>
          <w:b/>
          <w:bCs/>
          <w:sz w:val="20"/>
        </w:rPr>
        <w:t>Post C</w:t>
      </w:r>
      <w:r w:rsidR="002C0640" w:rsidRPr="00313614">
        <w:rPr>
          <w:rFonts w:ascii="Arial" w:hAnsi="Arial"/>
          <w:b/>
          <w:bCs/>
          <w:sz w:val="20"/>
        </w:rPr>
        <w:t xml:space="preserve">ovid-19 Pandemic: </w:t>
      </w:r>
      <w:r w:rsidRPr="00313614">
        <w:rPr>
          <w:rFonts w:ascii="Arial" w:hAnsi="Arial"/>
          <w:b/>
          <w:bCs/>
          <w:sz w:val="20"/>
        </w:rPr>
        <w:t xml:space="preserve">Lessons Learned </w:t>
      </w:r>
      <w:r w:rsidR="002C0640" w:rsidRPr="00313614">
        <w:rPr>
          <w:rFonts w:ascii="Arial" w:hAnsi="Arial"/>
          <w:b/>
          <w:bCs/>
          <w:sz w:val="20"/>
        </w:rPr>
        <w:t xml:space="preserve">&amp; </w:t>
      </w:r>
      <w:r w:rsidRPr="00313614">
        <w:rPr>
          <w:rFonts w:ascii="Arial" w:hAnsi="Arial"/>
          <w:b/>
          <w:bCs/>
          <w:sz w:val="20"/>
        </w:rPr>
        <w:t>Future Needs</w:t>
      </w:r>
    </w:p>
    <w:p w14:paraId="42425432" w14:textId="77777777" w:rsidR="00DF08B9" w:rsidRDefault="00DF08B9" w:rsidP="004D6AE7">
      <w:pPr>
        <w:contextualSpacing/>
        <w:rPr>
          <w:rFonts w:ascii="Arial" w:hAnsi="Arial"/>
          <w:b/>
          <w:bCs/>
          <w:sz w:val="20"/>
        </w:rPr>
      </w:pPr>
    </w:p>
    <w:p w14:paraId="643D5E6F" w14:textId="02FE3F9A" w:rsidR="004D6AE7" w:rsidRPr="00313614" w:rsidRDefault="009A02D2" w:rsidP="004D6AE7">
      <w:pPr>
        <w:contextualSpacing/>
        <w:rPr>
          <w:rFonts w:ascii="Arial" w:hAnsi="Arial"/>
          <w:b/>
          <w:bCs/>
          <w:sz w:val="20"/>
        </w:rPr>
      </w:pPr>
      <w:r w:rsidRPr="00EE3E28">
        <w:rPr>
          <w:rFonts w:ascii="Arial" w:hAnsi="Arial"/>
          <w:b/>
          <w:bCs/>
          <w:sz w:val="20"/>
        </w:rPr>
        <w:t>X</w:t>
      </w:r>
      <w:r w:rsidR="00A63186" w:rsidRPr="00EE3E28">
        <w:rPr>
          <w:rFonts w:ascii="Arial" w:hAnsi="Arial"/>
          <w:b/>
          <w:bCs/>
          <w:sz w:val="20"/>
        </w:rPr>
        <w:t>I</w:t>
      </w:r>
      <w:r w:rsidR="0039376C">
        <w:rPr>
          <w:rFonts w:ascii="Arial" w:hAnsi="Arial"/>
          <w:b/>
          <w:bCs/>
          <w:sz w:val="20"/>
        </w:rPr>
        <w:t>I</w:t>
      </w:r>
      <w:r w:rsidRPr="00EE3E28">
        <w:rPr>
          <w:rFonts w:ascii="Arial" w:hAnsi="Arial"/>
          <w:b/>
          <w:bCs/>
          <w:sz w:val="20"/>
        </w:rPr>
        <w:t>.</w:t>
      </w:r>
      <w:r w:rsidRPr="00EE3E28">
        <w:rPr>
          <w:rFonts w:ascii="Arial" w:hAnsi="Arial"/>
          <w:sz w:val="20"/>
        </w:rPr>
        <w:tab/>
      </w:r>
      <w:r w:rsidR="004D6AE7" w:rsidRPr="00313614">
        <w:rPr>
          <w:rFonts w:ascii="Arial" w:hAnsi="Arial"/>
          <w:b/>
          <w:bCs/>
          <w:sz w:val="20"/>
        </w:rPr>
        <w:t>Reminder: Board Coffee with Exhibitors</w:t>
      </w:r>
    </w:p>
    <w:p w14:paraId="215CA2FD" w14:textId="1BFE2F7B" w:rsidR="004D6AE7" w:rsidRPr="000579C6" w:rsidRDefault="004D6AE7" w:rsidP="004D6AE7">
      <w:pPr>
        <w:contextualSpacing/>
        <w:rPr>
          <w:rFonts w:ascii="Arial" w:hAnsi="Arial"/>
          <w:b/>
          <w:bCs/>
          <w:sz w:val="20"/>
        </w:rPr>
      </w:pPr>
      <w:r>
        <w:rPr>
          <w:rFonts w:ascii="Arial" w:hAnsi="Arial"/>
          <w:sz w:val="20"/>
        </w:rPr>
        <w:tab/>
      </w:r>
      <w:r w:rsidR="004D1214">
        <w:rPr>
          <w:rFonts w:ascii="Arial" w:hAnsi="Arial"/>
          <w:b/>
          <w:bCs/>
          <w:sz w:val="20"/>
        </w:rPr>
        <w:t>Tuesday</w:t>
      </w:r>
      <w:r w:rsidRPr="000579C6">
        <w:rPr>
          <w:rFonts w:ascii="Arial" w:hAnsi="Arial"/>
          <w:b/>
          <w:bCs/>
          <w:sz w:val="20"/>
        </w:rPr>
        <w:t xml:space="preserve">, </w:t>
      </w:r>
      <w:r w:rsidR="004D1214">
        <w:rPr>
          <w:rFonts w:ascii="Arial" w:hAnsi="Arial"/>
          <w:b/>
          <w:bCs/>
          <w:sz w:val="20"/>
        </w:rPr>
        <w:t>June</w:t>
      </w:r>
      <w:r w:rsidRPr="000579C6">
        <w:rPr>
          <w:rFonts w:ascii="Arial" w:hAnsi="Arial"/>
          <w:b/>
          <w:bCs/>
          <w:sz w:val="20"/>
        </w:rPr>
        <w:t xml:space="preserve"> </w:t>
      </w:r>
      <w:r w:rsidR="004D1214">
        <w:rPr>
          <w:rFonts w:ascii="Arial" w:hAnsi="Arial"/>
          <w:b/>
          <w:bCs/>
          <w:sz w:val="20"/>
        </w:rPr>
        <w:t>14</w:t>
      </w:r>
      <w:r w:rsidRPr="000579C6">
        <w:rPr>
          <w:rFonts w:ascii="Arial" w:hAnsi="Arial"/>
          <w:b/>
          <w:bCs/>
          <w:sz w:val="20"/>
        </w:rPr>
        <w:t xml:space="preserve">: 8 a.m. – </w:t>
      </w:r>
      <w:r w:rsidR="00733E21">
        <w:rPr>
          <w:rFonts w:ascii="Arial" w:hAnsi="Arial"/>
          <w:b/>
          <w:bCs/>
          <w:sz w:val="20"/>
        </w:rPr>
        <w:t>8:15</w:t>
      </w:r>
      <w:r w:rsidRPr="000579C6">
        <w:rPr>
          <w:rFonts w:ascii="Arial" w:hAnsi="Arial"/>
          <w:b/>
          <w:bCs/>
          <w:sz w:val="20"/>
        </w:rPr>
        <w:t xml:space="preserve"> a.m. Grand Ballroom C</w:t>
      </w:r>
    </w:p>
    <w:p w14:paraId="69B12822" w14:textId="77777777" w:rsidR="004D6AE7" w:rsidRDefault="004D6AE7" w:rsidP="00EE3E28">
      <w:pPr>
        <w:contextualSpacing/>
        <w:rPr>
          <w:rFonts w:ascii="Arial" w:hAnsi="Arial"/>
          <w:sz w:val="20"/>
        </w:rPr>
      </w:pPr>
    </w:p>
    <w:p w14:paraId="35CE72E3" w14:textId="55C5E309" w:rsidR="00B92E81" w:rsidRDefault="000321C0" w:rsidP="004D6AE7">
      <w:pPr>
        <w:contextualSpacing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XI</w:t>
      </w:r>
      <w:r w:rsidR="005E5CCE">
        <w:rPr>
          <w:rFonts w:ascii="Arial" w:hAnsi="Arial"/>
          <w:b/>
          <w:bCs/>
          <w:sz w:val="20"/>
        </w:rPr>
        <w:t>I</w:t>
      </w:r>
      <w:r>
        <w:rPr>
          <w:rFonts w:ascii="Arial" w:hAnsi="Arial"/>
          <w:b/>
          <w:bCs/>
          <w:sz w:val="20"/>
        </w:rPr>
        <w:t xml:space="preserve">. </w:t>
      </w:r>
      <w:r>
        <w:rPr>
          <w:rFonts w:ascii="Arial" w:hAnsi="Arial"/>
          <w:b/>
          <w:bCs/>
          <w:sz w:val="20"/>
        </w:rPr>
        <w:tab/>
      </w:r>
      <w:r w:rsidR="004D6AE7" w:rsidRPr="00313614">
        <w:rPr>
          <w:rFonts w:ascii="Arial" w:hAnsi="Arial"/>
          <w:b/>
          <w:bCs/>
          <w:sz w:val="20"/>
        </w:rPr>
        <w:t>Adjournment</w:t>
      </w:r>
    </w:p>
    <w:p w14:paraId="28C49975" w14:textId="77777777" w:rsidR="00B92E81" w:rsidRDefault="00B92E81" w:rsidP="004D6AE7">
      <w:pPr>
        <w:contextualSpacing/>
        <w:rPr>
          <w:rFonts w:ascii="Arial" w:hAnsi="Arial"/>
          <w:sz w:val="20"/>
        </w:rPr>
      </w:pPr>
    </w:p>
    <w:p w14:paraId="5E64EDF9" w14:textId="77777777" w:rsidR="00B92E81" w:rsidRDefault="00B92E81" w:rsidP="00B92E81">
      <w:pPr>
        <w:contextualSpacing/>
        <w:rPr>
          <w:rFonts w:ascii="Arial" w:hAnsi="Arial"/>
          <w:sz w:val="20"/>
        </w:rPr>
      </w:pPr>
      <w:r w:rsidRPr="00B92E81">
        <w:rPr>
          <w:rFonts w:ascii="Arial" w:hAnsi="Arial"/>
          <w:b/>
          <w:bCs/>
          <w:sz w:val="20"/>
        </w:rPr>
        <w:t>Post Adjournment</w:t>
      </w:r>
      <w:r>
        <w:rPr>
          <w:rFonts w:ascii="Arial" w:hAnsi="Arial"/>
          <w:sz w:val="20"/>
        </w:rPr>
        <w:t>:</w:t>
      </w:r>
    </w:p>
    <w:p w14:paraId="66B55360" w14:textId="77777777" w:rsidR="00B92E81" w:rsidRDefault="00B92E81" w:rsidP="00B92E81">
      <w:pPr>
        <w:contextualSpacing/>
        <w:rPr>
          <w:rFonts w:ascii="Arial" w:hAnsi="Arial"/>
          <w:sz w:val="20"/>
        </w:rPr>
      </w:pPr>
    </w:p>
    <w:p w14:paraId="3F260C83" w14:textId="10F92F7A" w:rsidR="004D6AE7" w:rsidRPr="00E64D8F" w:rsidRDefault="00B92E81" w:rsidP="00B92E81">
      <w:pPr>
        <w:rPr>
          <w:rFonts w:ascii="Arial" w:hAnsi="Arial"/>
          <w:b/>
          <w:bCs/>
          <w:sz w:val="20"/>
        </w:rPr>
      </w:pPr>
      <w:r w:rsidRPr="00B92E81">
        <w:rPr>
          <w:rFonts w:ascii="Arial" w:hAnsi="Arial"/>
          <w:b/>
          <w:bCs/>
          <w:sz w:val="20"/>
        </w:rPr>
        <w:t>I.</w:t>
      </w:r>
      <w:r>
        <w:rPr>
          <w:rFonts w:ascii="Arial" w:hAnsi="Arial"/>
          <w:sz w:val="20"/>
        </w:rPr>
        <w:tab/>
      </w:r>
      <w:r w:rsidR="004D6AE7" w:rsidRPr="00E64D8F">
        <w:rPr>
          <w:rFonts w:ascii="Arial" w:hAnsi="Arial"/>
          <w:b/>
          <w:bCs/>
          <w:sz w:val="20"/>
        </w:rPr>
        <w:t xml:space="preserve">NABH </w:t>
      </w:r>
      <w:r w:rsidRPr="00E64D8F">
        <w:rPr>
          <w:rFonts w:ascii="Arial" w:hAnsi="Arial"/>
          <w:b/>
          <w:bCs/>
          <w:sz w:val="20"/>
        </w:rPr>
        <w:t>Education and Research Foundation</w:t>
      </w:r>
      <w:r w:rsidR="004D6AE7" w:rsidRPr="00E64D8F">
        <w:rPr>
          <w:rFonts w:ascii="Arial" w:hAnsi="Arial"/>
          <w:b/>
          <w:bCs/>
          <w:sz w:val="20"/>
        </w:rPr>
        <w:t xml:space="preserve"> </w:t>
      </w:r>
      <w:r w:rsidRPr="00E64D8F">
        <w:rPr>
          <w:rFonts w:ascii="Arial" w:hAnsi="Arial"/>
          <w:b/>
          <w:bCs/>
          <w:sz w:val="20"/>
        </w:rPr>
        <w:t>M</w:t>
      </w:r>
      <w:r w:rsidR="004D6AE7" w:rsidRPr="00E64D8F">
        <w:rPr>
          <w:rFonts w:ascii="Arial" w:hAnsi="Arial"/>
          <w:b/>
          <w:bCs/>
          <w:sz w:val="20"/>
        </w:rPr>
        <w:t>eeting</w:t>
      </w:r>
      <w:r w:rsidR="004D39A0" w:rsidRPr="00E64D8F">
        <w:rPr>
          <w:rFonts w:ascii="Arial" w:hAnsi="Arial"/>
          <w:b/>
          <w:bCs/>
          <w:sz w:val="20"/>
        </w:rPr>
        <w:t xml:space="preserve"> &amp; Report</w:t>
      </w:r>
    </w:p>
    <w:p w14:paraId="747DA7A8" w14:textId="65757953" w:rsidR="00061667" w:rsidRPr="00EE3E28" w:rsidRDefault="00390545" w:rsidP="00F7195D">
      <w:pPr>
        <w:ind w:left="720" w:hanging="720"/>
        <w:contextualSpacing/>
        <w:rPr>
          <w:rFonts w:ascii="Arial" w:hAnsi="Arial"/>
          <w:sz w:val="20"/>
        </w:rPr>
      </w:pPr>
      <w:r w:rsidRPr="00EE3E28">
        <w:rPr>
          <w:rFonts w:ascii="Arial" w:hAnsi="Arial"/>
          <w:b/>
          <w:bCs/>
          <w:sz w:val="20"/>
        </w:rPr>
        <w:tab/>
      </w:r>
      <w:r w:rsidRPr="00EE3E28">
        <w:rPr>
          <w:rFonts w:ascii="Arial" w:hAnsi="Arial"/>
          <w:sz w:val="20"/>
        </w:rPr>
        <w:t xml:space="preserve"> </w:t>
      </w:r>
    </w:p>
    <w:p w14:paraId="78D6BADE" w14:textId="75338A6F" w:rsidR="00A63186" w:rsidRPr="00E64D8F" w:rsidRDefault="0096410C" w:rsidP="00E64D8F">
      <w:pPr>
        <w:contextualSpacing/>
        <w:rPr>
          <w:rFonts w:ascii="Arial" w:hAnsi="Arial" w:cs="Arial"/>
          <w:b/>
          <w:bCs/>
        </w:rPr>
      </w:pPr>
      <w:r w:rsidRPr="00F01CEF">
        <w:rPr>
          <w:rFonts w:ascii="Arial" w:hAnsi="Arial" w:cs="Arial"/>
          <w:b/>
          <w:bCs/>
          <w:color w:val="FF0000"/>
          <w:u w:val="single"/>
        </w:rPr>
        <w:t xml:space="preserve">Next </w:t>
      </w:r>
      <w:r w:rsidR="00E64D8F">
        <w:rPr>
          <w:rFonts w:ascii="Arial" w:hAnsi="Arial" w:cs="Arial"/>
          <w:b/>
          <w:bCs/>
          <w:color w:val="FF0000"/>
          <w:u w:val="single"/>
        </w:rPr>
        <w:t xml:space="preserve">Board of Trustees </w:t>
      </w:r>
      <w:r w:rsidRPr="00F01CEF">
        <w:rPr>
          <w:rFonts w:ascii="Arial" w:hAnsi="Arial" w:cs="Arial"/>
          <w:b/>
          <w:bCs/>
          <w:color w:val="FF0000"/>
          <w:u w:val="single"/>
        </w:rPr>
        <w:t>Meeting</w:t>
      </w:r>
      <w:r>
        <w:rPr>
          <w:rFonts w:ascii="Arial" w:hAnsi="Arial" w:cs="Arial"/>
          <w:b/>
          <w:bCs/>
          <w:color w:val="FF0000"/>
        </w:rPr>
        <w:t>:</w:t>
      </w:r>
      <w:r w:rsidR="00E64D8F">
        <w:rPr>
          <w:rFonts w:ascii="Arial" w:hAnsi="Arial" w:cs="Arial"/>
          <w:b/>
          <w:bCs/>
          <w:color w:val="FF0000"/>
        </w:rPr>
        <w:t xml:space="preserve"> TBD</w:t>
      </w:r>
    </w:p>
    <w:sectPr w:rsidR="00A63186" w:rsidRPr="00E64D8F" w:rsidSect="007F2AF4"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2E98B" w14:textId="77777777" w:rsidR="00273667" w:rsidRDefault="00273667" w:rsidP="00430296">
      <w:pPr>
        <w:spacing w:after="0" w:line="240" w:lineRule="auto"/>
      </w:pPr>
      <w:r>
        <w:separator/>
      </w:r>
    </w:p>
  </w:endnote>
  <w:endnote w:type="continuationSeparator" w:id="0">
    <w:p w14:paraId="0DA8437E" w14:textId="77777777" w:rsidR="00273667" w:rsidRDefault="00273667" w:rsidP="00430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40872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487371" w14:textId="4AF3581C" w:rsidR="00430296" w:rsidRDefault="004302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AD1BB4" w14:textId="77777777" w:rsidR="00430296" w:rsidRDefault="004302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4B2A7" w14:textId="77777777" w:rsidR="00273667" w:rsidRDefault="00273667" w:rsidP="00430296">
      <w:pPr>
        <w:spacing w:after="0" w:line="240" w:lineRule="auto"/>
      </w:pPr>
      <w:r>
        <w:separator/>
      </w:r>
    </w:p>
  </w:footnote>
  <w:footnote w:type="continuationSeparator" w:id="0">
    <w:p w14:paraId="0A9D0016" w14:textId="77777777" w:rsidR="00273667" w:rsidRDefault="00273667" w:rsidP="00430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3B98"/>
    <w:multiLevelType w:val="hybridMultilevel"/>
    <w:tmpl w:val="C4EE6530"/>
    <w:lvl w:ilvl="0" w:tplc="8026BF0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F44BF"/>
    <w:multiLevelType w:val="hybridMultilevel"/>
    <w:tmpl w:val="091002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EAA3DC3"/>
    <w:multiLevelType w:val="hybridMultilevel"/>
    <w:tmpl w:val="A918910C"/>
    <w:lvl w:ilvl="0" w:tplc="B3009E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73281"/>
    <w:multiLevelType w:val="hybridMultilevel"/>
    <w:tmpl w:val="0CE0735C"/>
    <w:lvl w:ilvl="0" w:tplc="A0AC77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727D3"/>
    <w:multiLevelType w:val="multilevel"/>
    <w:tmpl w:val="0966C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D8269C"/>
    <w:multiLevelType w:val="hybridMultilevel"/>
    <w:tmpl w:val="DBC2341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17218"/>
    <w:multiLevelType w:val="hybridMultilevel"/>
    <w:tmpl w:val="A7BEBA8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A745EC"/>
    <w:multiLevelType w:val="multilevel"/>
    <w:tmpl w:val="424C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805DFD"/>
    <w:multiLevelType w:val="hybridMultilevel"/>
    <w:tmpl w:val="9E7EF5F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2914BC"/>
    <w:multiLevelType w:val="hybridMultilevel"/>
    <w:tmpl w:val="429A7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819F9"/>
    <w:multiLevelType w:val="hybridMultilevel"/>
    <w:tmpl w:val="AF98E37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5AE419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300F1"/>
    <w:multiLevelType w:val="multilevel"/>
    <w:tmpl w:val="B372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CC146C"/>
    <w:multiLevelType w:val="hybridMultilevel"/>
    <w:tmpl w:val="BD90D634"/>
    <w:lvl w:ilvl="0" w:tplc="1146279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327F0"/>
    <w:multiLevelType w:val="hybridMultilevel"/>
    <w:tmpl w:val="F55C5ED4"/>
    <w:lvl w:ilvl="0" w:tplc="8960A34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31488F6">
      <w:start w:val="1"/>
      <w:numFmt w:val="upperLetter"/>
      <w:lvlText w:val="%2."/>
      <w:lvlJc w:val="left"/>
      <w:pPr>
        <w:ind w:left="1440" w:hanging="360"/>
      </w:pPr>
      <w:rPr>
        <w:b w:val="0"/>
        <w:i w:val="0"/>
      </w:rPr>
    </w:lvl>
    <w:lvl w:ilvl="2" w:tplc="9BCC477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F24B1"/>
    <w:multiLevelType w:val="hybridMultilevel"/>
    <w:tmpl w:val="B02C213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E504F3"/>
    <w:multiLevelType w:val="hybridMultilevel"/>
    <w:tmpl w:val="FDC639C8"/>
    <w:lvl w:ilvl="0" w:tplc="09F075B6">
      <w:start w:val="1"/>
      <w:numFmt w:val="upperLetter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151ADA"/>
    <w:multiLevelType w:val="hybridMultilevel"/>
    <w:tmpl w:val="B6EAE28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2F23BA8"/>
    <w:multiLevelType w:val="hybridMultilevel"/>
    <w:tmpl w:val="BCDE0D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D6CDE"/>
    <w:multiLevelType w:val="hybridMultilevel"/>
    <w:tmpl w:val="97F2C11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04B2DAE"/>
    <w:multiLevelType w:val="hybridMultilevel"/>
    <w:tmpl w:val="3252EF7E"/>
    <w:lvl w:ilvl="0" w:tplc="A0AC77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A6AA2"/>
    <w:multiLevelType w:val="hybridMultilevel"/>
    <w:tmpl w:val="57805BE0"/>
    <w:lvl w:ilvl="0" w:tplc="4C5005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86CD6"/>
    <w:multiLevelType w:val="hybridMultilevel"/>
    <w:tmpl w:val="554C9BD6"/>
    <w:lvl w:ilvl="0" w:tplc="8960A34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517FB"/>
    <w:multiLevelType w:val="hybridMultilevel"/>
    <w:tmpl w:val="30C0AF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985B76"/>
    <w:multiLevelType w:val="hybridMultilevel"/>
    <w:tmpl w:val="0A12D92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091E4E"/>
    <w:multiLevelType w:val="hybridMultilevel"/>
    <w:tmpl w:val="25AED440"/>
    <w:lvl w:ilvl="0" w:tplc="47A01E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6868C14">
      <w:start w:val="1"/>
      <w:numFmt w:val="lowerRoman"/>
      <w:lvlText w:val="%2.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745AB6"/>
    <w:multiLevelType w:val="hybridMultilevel"/>
    <w:tmpl w:val="D9FE5F84"/>
    <w:lvl w:ilvl="0" w:tplc="C6A66774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theme="minorBidi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C90638"/>
    <w:multiLevelType w:val="hybridMultilevel"/>
    <w:tmpl w:val="3A9AABA8"/>
    <w:lvl w:ilvl="0" w:tplc="5BAE7F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1598407">
    <w:abstractNumId w:val="13"/>
  </w:num>
  <w:num w:numId="2" w16cid:durableId="458109802">
    <w:abstractNumId w:val="22"/>
  </w:num>
  <w:num w:numId="3" w16cid:durableId="1010331740">
    <w:abstractNumId w:val="10"/>
  </w:num>
  <w:num w:numId="4" w16cid:durableId="39282167">
    <w:abstractNumId w:val="21"/>
  </w:num>
  <w:num w:numId="5" w16cid:durableId="151409753">
    <w:abstractNumId w:val="12"/>
  </w:num>
  <w:num w:numId="6" w16cid:durableId="169756818">
    <w:abstractNumId w:val="6"/>
  </w:num>
  <w:num w:numId="7" w16cid:durableId="740905923">
    <w:abstractNumId w:val="14"/>
  </w:num>
  <w:num w:numId="8" w16cid:durableId="1438017247">
    <w:abstractNumId w:val="16"/>
  </w:num>
  <w:num w:numId="9" w16cid:durableId="2013096789">
    <w:abstractNumId w:val="3"/>
  </w:num>
  <w:num w:numId="10" w16cid:durableId="299264662">
    <w:abstractNumId w:val="19"/>
  </w:num>
  <w:num w:numId="11" w16cid:durableId="476727797">
    <w:abstractNumId w:val="25"/>
  </w:num>
  <w:num w:numId="12" w16cid:durableId="847869041">
    <w:abstractNumId w:val="1"/>
  </w:num>
  <w:num w:numId="13" w16cid:durableId="845946814">
    <w:abstractNumId w:val="4"/>
  </w:num>
  <w:num w:numId="14" w16cid:durableId="1968008298">
    <w:abstractNumId w:val="7"/>
  </w:num>
  <w:num w:numId="15" w16cid:durableId="1330937146">
    <w:abstractNumId w:val="11"/>
  </w:num>
  <w:num w:numId="16" w16cid:durableId="1965697266">
    <w:abstractNumId w:val="9"/>
  </w:num>
  <w:num w:numId="17" w16cid:durableId="760568715">
    <w:abstractNumId w:val="24"/>
  </w:num>
  <w:num w:numId="18" w16cid:durableId="1606770393">
    <w:abstractNumId w:val="26"/>
  </w:num>
  <w:num w:numId="19" w16cid:durableId="720520546">
    <w:abstractNumId w:val="0"/>
  </w:num>
  <w:num w:numId="20" w16cid:durableId="1575553054">
    <w:abstractNumId w:val="20"/>
  </w:num>
  <w:num w:numId="21" w16cid:durableId="1154686430">
    <w:abstractNumId w:val="2"/>
  </w:num>
  <w:num w:numId="22" w16cid:durableId="1462725860">
    <w:abstractNumId w:val="8"/>
  </w:num>
  <w:num w:numId="23" w16cid:durableId="917325340">
    <w:abstractNumId w:val="15"/>
  </w:num>
  <w:num w:numId="24" w16cid:durableId="1477801543">
    <w:abstractNumId w:val="17"/>
  </w:num>
  <w:num w:numId="25" w16cid:durableId="1853228251">
    <w:abstractNumId w:val="18"/>
  </w:num>
  <w:num w:numId="26" w16cid:durableId="1548882599">
    <w:abstractNumId w:val="5"/>
  </w:num>
  <w:num w:numId="27" w16cid:durableId="17102275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82"/>
    <w:rsid w:val="00010FA1"/>
    <w:rsid w:val="0002235F"/>
    <w:rsid w:val="000321C0"/>
    <w:rsid w:val="00056053"/>
    <w:rsid w:val="000579C6"/>
    <w:rsid w:val="00061667"/>
    <w:rsid w:val="000F783F"/>
    <w:rsid w:val="00102F0A"/>
    <w:rsid w:val="00103F4C"/>
    <w:rsid w:val="00120BAC"/>
    <w:rsid w:val="0016555D"/>
    <w:rsid w:val="001916C5"/>
    <w:rsid w:val="00196872"/>
    <w:rsid w:val="001C7EB7"/>
    <w:rsid w:val="001E34EB"/>
    <w:rsid w:val="001E6BE8"/>
    <w:rsid w:val="00235A0B"/>
    <w:rsid w:val="00273667"/>
    <w:rsid w:val="002928AE"/>
    <w:rsid w:val="002C0640"/>
    <w:rsid w:val="00313614"/>
    <w:rsid w:val="0033124F"/>
    <w:rsid w:val="003415C5"/>
    <w:rsid w:val="00344D92"/>
    <w:rsid w:val="00390545"/>
    <w:rsid w:val="0039376C"/>
    <w:rsid w:val="003D1CAC"/>
    <w:rsid w:val="003E0ADE"/>
    <w:rsid w:val="00406013"/>
    <w:rsid w:val="004105E2"/>
    <w:rsid w:val="00430296"/>
    <w:rsid w:val="00447182"/>
    <w:rsid w:val="004D1214"/>
    <w:rsid w:val="004D39A0"/>
    <w:rsid w:val="004D6AE7"/>
    <w:rsid w:val="004D7D29"/>
    <w:rsid w:val="00501188"/>
    <w:rsid w:val="00541282"/>
    <w:rsid w:val="00572E07"/>
    <w:rsid w:val="0058372C"/>
    <w:rsid w:val="00592FF9"/>
    <w:rsid w:val="005C21F9"/>
    <w:rsid w:val="005E5CCE"/>
    <w:rsid w:val="00616820"/>
    <w:rsid w:val="00621F08"/>
    <w:rsid w:val="006676F0"/>
    <w:rsid w:val="0069073B"/>
    <w:rsid w:val="006B24D4"/>
    <w:rsid w:val="006E5F1A"/>
    <w:rsid w:val="00702623"/>
    <w:rsid w:val="0072721F"/>
    <w:rsid w:val="00733E21"/>
    <w:rsid w:val="00765A95"/>
    <w:rsid w:val="00790BDE"/>
    <w:rsid w:val="007A7C37"/>
    <w:rsid w:val="007B27D3"/>
    <w:rsid w:val="007B7858"/>
    <w:rsid w:val="007C2DB9"/>
    <w:rsid w:val="007C4122"/>
    <w:rsid w:val="007D2620"/>
    <w:rsid w:val="007F2AF4"/>
    <w:rsid w:val="00825A3B"/>
    <w:rsid w:val="00844B3D"/>
    <w:rsid w:val="00863186"/>
    <w:rsid w:val="008D061F"/>
    <w:rsid w:val="00924350"/>
    <w:rsid w:val="00940975"/>
    <w:rsid w:val="009525CD"/>
    <w:rsid w:val="0096410C"/>
    <w:rsid w:val="00966553"/>
    <w:rsid w:val="0099549E"/>
    <w:rsid w:val="009A02D2"/>
    <w:rsid w:val="009B521C"/>
    <w:rsid w:val="009C2BB7"/>
    <w:rsid w:val="009C4933"/>
    <w:rsid w:val="009D1F30"/>
    <w:rsid w:val="009D4CD9"/>
    <w:rsid w:val="009E26B0"/>
    <w:rsid w:val="009F0E4E"/>
    <w:rsid w:val="009F1A32"/>
    <w:rsid w:val="00A13309"/>
    <w:rsid w:val="00A27296"/>
    <w:rsid w:val="00A337DD"/>
    <w:rsid w:val="00A52F52"/>
    <w:rsid w:val="00A53BD5"/>
    <w:rsid w:val="00A5741B"/>
    <w:rsid w:val="00A63186"/>
    <w:rsid w:val="00A70180"/>
    <w:rsid w:val="00A762D5"/>
    <w:rsid w:val="00A86E33"/>
    <w:rsid w:val="00AE13A3"/>
    <w:rsid w:val="00AE15CC"/>
    <w:rsid w:val="00AF1B24"/>
    <w:rsid w:val="00B92E81"/>
    <w:rsid w:val="00B93210"/>
    <w:rsid w:val="00B974A2"/>
    <w:rsid w:val="00BA0078"/>
    <w:rsid w:val="00BB35DE"/>
    <w:rsid w:val="00BD0BD4"/>
    <w:rsid w:val="00BD76C4"/>
    <w:rsid w:val="00C556F6"/>
    <w:rsid w:val="00C7300E"/>
    <w:rsid w:val="00C84D69"/>
    <w:rsid w:val="00CA606C"/>
    <w:rsid w:val="00D63EBB"/>
    <w:rsid w:val="00DB3ED5"/>
    <w:rsid w:val="00DC3927"/>
    <w:rsid w:val="00DF08B9"/>
    <w:rsid w:val="00E1012B"/>
    <w:rsid w:val="00E1516A"/>
    <w:rsid w:val="00E2328A"/>
    <w:rsid w:val="00E64D8F"/>
    <w:rsid w:val="00E813D9"/>
    <w:rsid w:val="00E9320C"/>
    <w:rsid w:val="00EE3E28"/>
    <w:rsid w:val="00F01CEF"/>
    <w:rsid w:val="00F03FE2"/>
    <w:rsid w:val="00F044F3"/>
    <w:rsid w:val="00F122B8"/>
    <w:rsid w:val="00F506F3"/>
    <w:rsid w:val="00F6272B"/>
    <w:rsid w:val="00F6604C"/>
    <w:rsid w:val="00F7195D"/>
    <w:rsid w:val="00F724F7"/>
    <w:rsid w:val="00F9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BD59A"/>
  <w15:chartTrackingRefBased/>
  <w15:docId w15:val="{9DE7054E-7090-41B5-B3BD-D8C60918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282"/>
  </w:style>
  <w:style w:type="paragraph" w:styleId="Heading2">
    <w:name w:val="heading 2"/>
    <w:basedOn w:val="Normal"/>
    <w:next w:val="Normal"/>
    <w:link w:val="Heading2Char"/>
    <w:qFormat/>
    <w:rsid w:val="0050118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Univers" w:eastAsia="Times New Roman" w:hAnsi="Univers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2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12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12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12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2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2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282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501188"/>
    <w:rPr>
      <w:rFonts w:ascii="Univers" w:eastAsia="Times New Roman" w:hAnsi="Univers" w:cs="Times New Roman"/>
      <w:b/>
      <w:szCs w:val="20"/>
    </w:rPr>
  </w:style>
  <w:style w:type="paragraph" w:styleId="NoSpacing">
    <w:name w:val="No Spacing"/>
    <w:uiPriority w:val="1"/>
    <w:qFormat/>
    <w:rsid w:val="0050118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01188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0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296"/>
  </w:style>
  <w:style w:type="paragraph" w:styleId="Footer">
    <w:name w:val="footer"/>
    <w:basedOn w:val="Normal"/>
    <w:link w:val="FooterChar"/>
    <w:uiPriority w:val="99"/>
    <w:unhideWhenUsed/>
    <w:rsid w:val="00430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296"/>
  </w:style>
  <w:style w:type="character" w:styleId="UnresolvedMention">
    <w:name w:val="Unresolved Mention"/>
    <w:basedOn w:val="DefaultParagraphFont"/>
    <w:uiPriority w:val="99"/>
    <w:semiHidden/>
    <w:unhideWhenUsed/>
    <w:rsid w:val="00191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hhs.gov/surgeongeneral/priorities/health-worker-burnout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14D37-E85F-479A-B140-36F721C33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Zigmond</dc:creator>
  <cp:keywords/>
  <dc:description/>
  <cp:lastModifiedBy>Jessica Zigmond</cp:lastModifiedBy>
  <cp:revision>10</cp:revision>
  <cp:lastPrinted>2021-09-29T16:15:00Z</cp:lastPrinted>
  <dcterms:created xsi:type="dcterms:W3CDTF">2022-06-01T14:56:00Z</dcterms:created>
  <dcterms:modified xsi:type="dcterms:W3CDTF">2022-06-01T15:05:00Z</dcterms:modified>
</cp:coreProperties>
</file>